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61A" w:rsidRPr="000A402C" w:rsidRDefault="00DA761A" w:rsidP="00DA761A">
      <w:pPr>
        <w:spacing w:after="0" w:line="240" w:lineRule="auto"/>
        <w:ind w:firstLine="709"/>
        <w:jc w:val="center"/>
        <w:rPr>
          <w:b/>
          <w:color w:val="4F6228" w:themeColor="accent3" w:themeShade="80"/>
          <w:u w:val="single"/>
          <w:lang w:eastAsia="ru-RU"/>
        </w:rPr>
      </w:pPr>
      <w:bookmarkStart w:id="0" w:name="_GoBack"/>
      <w:r w:rsidRPr="000A402C">
        <w:rPr>
          <w:b/>
          <w:color w:val="4F6228" w:themeColor="accent3" w:themeShade="80"/>
          <w:u w:val="single"/>
          <w:lang w:eastAsia="ru-RU"/>
        </w:rPr>
        <w:t>Ответственность за совершение противоправных поступков (участие в несанкционированных мероприятиях)</w:t>
      </w:r>
    </w:p>
    <w:bookmarkEnd w:id="0"/>
    <w:p w:rsidR="00DA761A" w:rsidRPr="000A402C" w:rsidRDefault="00DA761A" w:rsidP="00DA761A">
      <w:pPr>
        <w:spacing w:after="0" w:line="240" w:lineRule="auto"/>
        <w:ind w:firstLine="709"/>
        <w:jc w:val="center"/>
        <w:rPr>
          <w:b/>
          <w:color w:val="C00000"/>
          <w:u w:val="single"/>
          <w:lang w:eastAsia="ru-RU"/>
        </w:rPr>
      </w:pPr>
    </w:p>
    <w:p w:rsidR="00DA761A" w:rsidRPr="000A402C" w:rsidRDefault="00DA761A" w:rsidP="00DA761A">
      <w:pPr>
        <w:spacing w:after="0" w:line="240" w:lineRule="auto"/>
        <w:ind w:firstLine="709"/>
        <w:jc w:val="both"/>
        <w:rPr>
          <w:szCs w:val="28"/>
          <w:lang w:eastAsia="ru-RU"/>
        </w:rPr>
      </w:pPr>
      <w:r w:rsidRPr="00C12509">
        <w:rPr>
          <w:szCs w:val="28"/>
          <w:lang w:eastAsia="ru-RU"/>
        </w:rPr>
        <w:t> </w:t>
      </w:r>
      <w:proofErr w:type="gramStart"/>
      <w:r w:rsidRPr="000A402C">
        <w:rPr>
          <w:szCs w:val="28"/>
          <w:lang w:eastAsia="ru-RU"/>
        </w:rPr>
        <w:t>Согласно статьи</w:t>
      </w:r>
      <w:proofErr w:type="gramEnd"/>
      <w:r w:rsidRPr="000A402C">
        <w:rPr>
          <w:szCs w:val="28"/>
          <w:lang w:eastAsia="ru-RU"/>
        </w:rPr>
        <w:t xml:space="preserve"> 15 </w:t>
      </w:r>
      <w:r w:rsidRPr="000A402C">
        <w:rPr>
          <w:color w:val="4F6228" w:themeColor="accent3" w:themeShade="80"/>
          <w:szCs w:val="28"/>
          <w:u w:val="single"/>
          <w:lang w:eastAsia="ru-RU"/>
        </w:rPr>
        <w:t>Закона Республики Беларусь «О массовых мероприятиях в Республике Беларусь» № 114-З от 30.12.1997</w:t>
      </w:r>
      <w:r w:rsidRPr="000A402C">
        <w:rPr>
          <w:color w:val="4F6228" w:themeColor="accent3" w:themeShade="80"/>
          <w:szCs w:val="28"/>
          <w:lang w:eastAsia="ru-RU"/>
        </w:rPr>
        <w:t xml:space="preserve"> </w:t>
      </w:r>
      <w:r w:rsidRPr="000A402C">
        <w:rPr>
          <w:szCs w:val="28"/>
          <w:lang w:eastAsia="ru-RU"/>
        </w:rPr>
        <w:t>г. лица, нарушившие установленный порядок организации и (или) проведения массовых мероприятий, несут ответственность в соответствии с законодательными актами Республики Беларусь.</w:t>
      </w:r>
    </w:p>
    <w:p w:rsidR="00DA761A" w:rsidRPr="000A402C" w:rsidRDefault="00DA761A" w:rsidP="00DA761A">
      <w:pPr>
        <w:spacing w:before="225" w:after="0" w:line="240" w:lineRule="auto"/>
        <w:ind w:firstLine="709"/>
        <w:jc w:val="both"/>
        <w:rPr>
          <w:rFonts w:eastAsia="Times New Roman"/>
          <w:szCs w:val="28"/>
          <w:lang w:eastAsia="ru-RU"/>
        </w:rPr>
      </w:pPr>
      <w:r w:rsidRPr="000A402C">
        <w:rPr>
          <w:rFonts w:eastAsia="Times New Roman"/>
          <w:szCs w:val="28"/>
          <w:lang w:eastAsia="ru-RU"/>
        </w:rPr>
        <w:t>Меры ответственности за нарушение порядка проведения массовых мероприятий принимаются как к организаторам, так и к участникам массового мероприятия.</w:t>
      </w:r>
    </w:p>
    <w:p w:rsidR="00DA761A" w:rsidRPr="000A402C" w:rsidRDefault="00DA761A" w:rsidP="00DA761A">
      <w:pPr>
        <w:spacing w:before="225" w:after="0" w:line="240" w:lineRule="auto"/>
        <w:ind w:firstLine="709"/>
        <w:jc w:val="both"/>
        <w:rPr>
          <w:rFonts w:eastAsia="Times New Roman"/>
          <w:szCs w:val="28"/>
          <w:lang w:eastAsia="ru-RU"/>
        </w:rPr>
      </w:pPr>
      <w:r w:rsidRPr="000A402C">
        <w:rPr>
          <w:rFonts w:eastAsia="Times New Roman"/>
          <w:szCs w:val="28"/>
          <w:lang w:eastAsia="ru-RU"/>
        </w:rPr>
        <w:t xml:space="preserve">За совершение данных противоправных действий граждане могут быть </w:t>
      </w:r>
      <w:proofErr w:type="gramStart"/>
      <w:r w:rsidRPr="000A402C">
        <w:rPr>
          <w:rFonts w:eastAsia="Times New Roman"/>
          <w:szCs w:val="28"/>
          <w:lang w:eastAsia="ru-RU"/>
        </w:rPr>
        <w:t>привлечены</w:t>
      </w:r>
      <w:proofErr w:type="gramEnd"/>
      <w:r w:rsidRPr="000A402C">
        <w:rPr>
          <w:rFonts w:eastAsia="Times New Roman"/>
          <w:szCs w:val="28"/>
          <w:lang w:eastAsia="ru-RU"/>
        </w:rPr>
        <w:t xml:space="preserve"> могут к уголовной и административной ответственности.</w:t>
      </w:r>
    </w:p>
    <w:p w:rsidR="00DA761A" w:rsidRPr="000A402C" w:rsidRDefault="00DA761A" w:rsidP="00DA761A">
      <w:pPr>
        <w:spacing w:after="0" w:line="240" w:lineRule="auto"/>
        <w:ind w:firstLine="709"/>
        <w:jc w:val="both"/>
        <w:rPr>
          <w:rFonts w:eastAsia="Times New Roman"/>
          <w:b/>
          <w:bCs/>
          <w:sz w:val="32"/>
          <w:szCs w:val="28"/>
        </w:rPr>
      </w:pPr>
    </w:p>
    <w:p w:rsidR="00DA761A" w:rsidRPr="000A402C" w:rsidRDefault="00DA761A" w:rsidP="00DA761A">
      <w:pPr>
        <w:spacing w:after="0" w:line="240" w:lineRule="auto"/>
        <w:ind w:firstLine="709"/>
        <w:jc w:val="both"/>
        <w:rPr>
          <w:rFonts w:eastAsia="Times New Roman"/>
          <w:b/>
          <w:color w:val="4F6228" w:themeColor="accent3" w:themeShade="80"/>
          <w:sz w:val="32"/>
          <w:szCs w:val="28"/>
          <w:u w:val="single"/>
        </w:rPr>
      </w:pPr>
      <w:r w:rsidRPr="000A402C">
        <w:rPr>
          <w:rFonts w:eastAsia="Times New Roman"/>
          <w:b/>
          <w:bCs/>
          <w:color w:val="4F6228" w:themeColor="accent3" w:themeShade="80"/>
          <w:sz w:val="32"/>
          <w:szCs w:val="28"/>
          <w:u w:val="single"/>
        </w:rPr>
        <w:t>Статья 24.23. КоАП РБ</w:t>
      </w:r>
      <w:r w:rsidRPr="000A402C">
        <w:rPr>
          <w:rFonts w:eastAsia="Times New Roman"/>
          <w:b/>
          <w:color w:val="4F6228" w:themeColor="accent3" w:themeShade="80"/>
          <w:sz w:val="32"/>
          <w:szCs w:val="28"/>
          <w:u w:val="single"/>
        </w:rPr>
        <w:t xml:space="preserve"> Нарушение порядка организации или проведения массовых мероприятий</w:t>
      </w:r>
    </w:p>
    <w:p w:rsidR="00DA761A" w:rsidRPr="000A402C" w:rsidRDefault="00DA761A" w:rsidP="00DA761A">
      <w:pPr>
        <w:pStyle w:val="a3"/>
        <w:spacing w:before="0" w:beforeAutospacing="0" w:after="0" w:afterAutospacing="0"/>
        <w:ind w:firstLine="709"/>
        <w:jc w:val="both"/>
        <w:rPr>
          <w:i/>
          <w:sz w:val="28"/>
          <w:szCs w:val="28"/>
        </w:rPr>
      </w:pPr>
      <w:r w:rsidRPr="000A402C">
        <w:rPr>
          <w:sz w:val="28"/>
          <w:szCs w:val="28"/>
        </w:rPr>
        <w:t xml:space="preserve">1. </w:t>
      </w:r>
      <w:proofErr w:type="gramStart"/>
      <w:r w:rsidRPr="000A402C">
        <w:rPr>
          <w:sz w:val="28"/>
          <w:szCs w:val="28"/>
        </w:rPr>
        <w:t xml:space="preserve">Нарушение установленного порядка проведения собрания, митинга, уличного шествия, демонстрации, пикетирования, иного массового мероприятия, совершенное участником таких мероприятий, а равно публичные призывы к организации или проведению собрания, митинга, уличного шествия, демонстрации, пикетирования, иного массового мероприятия с нарушением установленного порядка их организации или проведения, совершенные участником таких мероприятий либо иным лицом, – влекут наложение штрафа в </w:t>
      </w:r>
      <w:r w:rsidRPr="000A402C">
        <w:rPr>
          <w:i/>
          <w:sz w:val="28"/>
          <w:szCs w:val="28"/>
        </w:rPr>
        <w:t>размере до ста базовых величин, или общественные</w:t>
      </w:r>
      <w:proofErr w:type="gramEnd"/>
      <w:r w:rsidRPr="000A402C">
        <w:rPr>
          <w:i/>
          <w:sz w:val="28"/>
          <w:szCs w:val="28"/>
        </w:rPr>
        <w:t xml:space="preserve"> работы, или административный арест.</w:t>
      </w:r>
    </w:p>
    <w:p w:rsidR="00DA761A" w:rsidRPr="000A402C" w:rsidRDefault="00DA761A" w:rsidP="00DA761A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A402C">
        <w:rPr>
          <w:sz w:val="28"/>
          <w:szCs w:val="28"/>
        </w:rPr>
        <w:t xml:space="preserve">2. </w:t>
      </w:r>
      <w:proofErr w:type="gramStart"/>
      <w:r w:rsidRPr="000A402C">
        <w:rPr>
          <w:sz w:val="28"/>
          <w:szCs w:val="28"/>
        </w:rPr>
        <w:t xml:space="preserve">Нарушение установленного порядка организации или проведения собрания, митинга, уличного шествия, демонстрации, пикетирования, иного массового мероприятия, а равно публичные призывы к организации или проведению собрания, митинга, уличного шествия, демонстрации, пикетирования, иного массового мероприятия с нарушением установленного порядка их организации или проведения, совершенные организатором таких мероприятий, – влекут наложение </w:t>
      </w:r>
      <w:r w:rsidRPr="000A402C">
        <w:rPr>
          <w:i/>
          <w:sz w:val="28"/>
          <w:szCs w:val="28"/>
        </w:rPr>
        <w:t>штрафа в размере от двадцати до ста пятидесяти базовых величин, или общественные работы, или</w:t>
      </w:r>
      <w:proofErr w:type="gramEnd"/>
      <w:r w:rsidRPr="000A402C">
        <w:rPr>
          <w:i/>
          <w:sz w:val="28"/>
          <w:szCs w:val="28"/>
        </w:rPr>
        <w:t xml:space="preserve"> административный арест, а на юридическое лицо – от двадцати до двухсот базовых величин</w:t>
      </w:r>
      <w:r w:rsidRPr="000A402C">
        <w:rPr>
          <w:sz w:val="28"/>
          <w:szCs w:val="28"/>
        </w:rPr>
        <w:t>.</w:t>
      </w:r>
    </w:p>
    <w:p w:rsidR="00DA761A" w:rsidRPr="000A402C" w:rsidRDefault="00DA761A" w:rsidP="00DA761A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A402C">
        <w:rPr>
          <w:sz w:val="28"/>
          <w:szCs w:val="28"/>
        </w:rPr>
        <w:t xml:space="preserve">3. Деяния, предусмотренные частью 1 настоящей статьи, совершенные повторно в течение одного года после наложения административного взыскания за такие же нарушения, – влекут наложение </w:t>
      </w:r>
      <w:r w:rsidRPr="000A402C">
        <w:rPr>
          <w:i/>
          <w:sz w:val="28"/>
          <w:szCs w:val="28"/>
        </w:rPr>
        <w:t>штрафа в размере от двадцати до двухсот</w:t>
      </w:r>
      <w:r w:rsidRPr="000A402C">
        <w:rPr>
          <w:sz w:val="28"/>
          <w:szCs w:val="28"/>
        </w:rPr>
        <w:t xml:space="preserve"> базовых величин, или общественные работы, или административный арест.</w:t>
      </w:r>
    </w:p>
    <w:p w:rsidR="00DA761A" w:rsidRPr="000A402C" w:rsidRDefault="00DA761A" w:rsidP="00DA761A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A402C">
        <w:rPr>
          <w:sz w:val="28"/>
          <w:szCs w:val="28"/>
        </w:rPr>
        <w:t xml:space="preserve">4. Деяния, предусмотренные частью 2 настоящей статьи, совершенные повторно в течение одного года после наложения административного взыскания за такие же нарушения, – влекут наложение штрафа </w:t>
      </w:r>
      <w:r w:rsidRPr="000A402C">
        <w:rPr>
          <w:i/>
          <w:sz w:val="28"/>
          <w:szCs w:val="28"/>
        </w:rPr>
        <w:t xml:space="preserve">в размере от </w:t>
      </w:r>
      <w:r w:rsidRPr="000A402C">
        <w:rPr>
          <w:i/>
          <w:sz w:val="28"/>
          <w:szCs w:val="28"/>
        </w:rPr>
        <w:lastRenderedPageBreak/>
        <w:t>двадцати до двухсот базовых величин, или общественные работы, или административный арест, а на юридическое лицо – от двадцати до двухсот базовых величин</w:t>
      </w:r>
      <w:r w:rsidRPr="000A402C">
        <w:rPr>
          <w:sz w:val="28"/>
          <w:szCs w:val="28"/>
        </w:rPr>
        <w:t>.</w:t>
      </w:r>
    </w:p>
    <w:p w:rsidR="00DA761A" w:rsidRPr="000A402C" w:rsidRDefault="00DA761A" w:rsidP="00DA761A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A402C">
        <w:rPr>
          <w:sz w:val="28"/>
          <w:szCs w:val="28"/>
        </w:rPr>
        <w:t xml:space="preserve">5. Деяния, предусмотренные частью 1 настоящей статьи, совершенные за вознаграждение, – влекут наложение </w:t>
      </w:r>
      <w:r w:rsidRPr="000A402C">
        <w:rPr>
          <w:i/>
          <w:sz w:val="28"/>
          <w:szCs w:val="28"/>
        </w:rPr>
        <w:t>штрафа в размере от тридцати до двухсот</w:t>
      </w:r>
      <w:r w:rsidRPr="000A402C">
        <w:rPr>
          <w:sz w:val="28"/>
          <w:szCs w:val="28"/>
        </w:rPr>
        <w:t xml:space="preserve"> базовых величин, или общественные работы, или административный арест.</w:t>
      </w:r>
    </w:p>
    <w:p w:rsidR="00DA761A" w:rsidRPr="000A402C" w:rsidRDefault="00DA761A" w:rsidP="00DA761A">
      <w:pPr>
        <w:pStyle w:val="a3"/>
        <w:spacing w:before="0" w:beforeAutospacing="0" w:after="0" w:afterAutospacing="0"/>
        <w:ind w:firstLine="709"/>
        <w:jc w:val="both"/>
      </w:pPr>
      <w:r w:rsidRPr="000A402C">
        <w:rPr>
          <w:sz w:val="28"/>
          <w:szCs w:val="28"/>
        </w:rPr>
        <w:t xml:space="preserve">6. Деяния, предусмотренные частью 2 настоящей статьи, сопровождающиеся выплатой вознаграждения за участие в собрании, митинге, уличном шествии, демонстрации, пикетировании, – влекут наложение </w:t>
      </w:r>
      <w:r w:rsidRPr="000A402C">
        <w:rPr>
          <w:i/>
          <w:sz w:val="28"/>
          <w:szCs w:val="28"/>
        </w:rPr>
        <w:t xml:space="preserve">штрафа в размере </w:t>
      </w:r>
      <w:proofErr w:type="gramStart"/>
      <w:r w:rsidRPr="000A402C">
        <w:rPr>
          <w:i/>
          <w:sz w:val="28"/>
          <w:szCs w:val="28"/>
        </w:rPr>
        <w:t>от</w:t>
      </w:r>
      <w:proofErr w:type="gramEnd"/>
      <w:r w:rsidRPr="000A402C">
        <w:rPr>
          <w:i/>
          <w:sz w:val="28"/>
          <w:szCs w:val="28"/>
        </w:rPr>
        <w:t xml:space="preserve"> </w:t>
      </w:r>
      <w:proofErr w:type="gramStart"/>
      <w:r w:rsidRPr="000A402C">
        <w:rPr>
          <w:i/>
          <w:sz w:val="28"/>
          <w:szCs w:val="28"/>
        </w:rPr>
        <w:t>сорока</w:t>
      </w:r>
      <w:proofErr w:type="gramEnd"/>
      <w:r w:rsidRPr="000A402C">
        <w:rPr>
          <w:i/>
          <w:sz w:val="28"/>
          <w:szCs w:val="28"/>
        </w:rPr>
        <w:t xml:space="preserve"> до двухсот базовых величин, или общественные работы, или административный арест, а на юридическое лицо – от двухсот пятидесяти до пятисот базовых величин.</w:t>
      </w:r>
    </w:p>
    <w:p w:rsidR="00DA761A" w:rsidRPr="000A402C" w:rsidRDefault="00DA761A" w:rsidP="00DA761A">
      <w:pPr>
        <w:spacing w:after="0" w:line="240" w:lineRule="auto"/>
        <w:ind w:firstLine="709"/>
        <w:jc w:val="both"/>
        <w:rPr>
          <w:rFonts w:eastAsia="Times New Roman"/>
          <w:b/>
          <w:bCs/>
          <w:sz w:val="32"/>
          <w:szCs w:val="32"/>
        </w:rPr>
      </w:pPr>
    </w:p>
    <w:p w:rsidR="00DA761A" w:rsidRPr="000A402C" w:rsidRDefault="00DA761A" w:rsidP="00DA761A">
      <w:pPr>
        <w:spacing w:after="0" w:line="240" w:lineRule="auto"/>
        <w:ind w:firstLine="709"/>
        <w:jc w:val="both"/>
        <w:rPr>
          <w:rFonts w:eastAsia="Times New Roman"/>
          <w:b/>
          <w:bCs/>
        </w:rPr>
      </w:pPr>
    </w:p>
    <w:p w:rsidR="00DA761A" w:rsidRPr="000A402C" w:rsidRDefault="00DA761A" w:rsidP="00DA761A">
      <w:pPr>
        <w:spacing w:after="0" w:line="240" w:lineRule="auto"/>
        <w:ind w:firstLine="709"/>
        <w:jc w:val="both"/>
        <w:rPr>
          <w:rFonts w:eastAsia="Times New Roman"/>
          <w:b/>
          <w:color w:val="4F6228" w:themeColor="accent3" w:themeShade="80"/>
          <w:sz w:val="32"/>
          <w:u w:val="single"/>
        </w:rPr>
      </w:pPr>
      <w:r w:rsidRPr="000A402C">
        <w:rPr>
          <w:rFonts w:eastAsia="Times New Roman"/>
          <w:b/>
          <w:bCs/>
          <w:color w:val="4F6228" w:themeColor="accent3" w:themeShade="80"/>
          <w:sz w:val="32"/>
          <w:u w:val="single"/>
        </w:rPr>
        <w:t>Статья 342. УК РБ</w:t>
      </w:r>
      <w:r w:rsidRPr="000A402C">
        <w:rPr>
          <w:rFonts w:eastAsia="Times New Roman"/>
          <w:color w:val="4F6228" w:themeColor="accent3" w:themeShade="80"/>
          <w:sz w:val="32"/>
          <w:u w:val="single"/>
        </w:rPr>
        <w:t xml:space="preserve"> </w:t>
      </w:r>
      <w:r w:rsidRPr="000A402C">
        <w:rPr>
          <w:rFonts w:eastAsia="Times New Roman"/>
          <w:b/>
          <w:color w:val="4F6228" w:themeColor="accent3" w:themeShade="80"/>
          <w:sz w:val="32"/>
          <w:u w:val="single"/>
        </w:rPr>
        <w:t>Организация и подготовка действий, грубо нарушающих общественный порядок, либо активное участие в них.</w:t>
      </w:r>
    </w:p>
    <w:p w:rsidR="00DA761A" w:rsidRDefault="00DA761A" w:rsidP="00DA761A">
      <w:pPr>
        <w:spacing w:after="0" w:line="240" w:lineRule="auto"/>
        <w:ind w:firstLine="709"/>
        <w:jc w:val="both"/>
        <w:rPr>
          <w:rFonts w:eastAsia="Times New Roman"/>
        </w:rPr>
      </w:pPr>
    </w:p>
    <w:p w:rsidR="00DA761A" w:rsidRPr="00C12509" w:rsidRDefault="00DA761A" w:rsidP="00DA761A">
      <w:pPr>
        <w:shd w:val="clear" w:color="auto" w:fill="FFFFFF"/>
        <w:spacing w:before="20" w:afterLines="100" w:after="240" w:line="240" w:lineRule="auto"/>
        <w:ind w:firstLine="709"/>
        <w:jc w:val="both"/>
        <w:rPr>
          <w:rStyle w:val="a5"/>
          <w:i w:val="0"/>
          <w:szCs w:val="28"/>
          <w:shd w:val="clear" w:color="auto" w:fill="FFFFFF"/>
        </w:rPr>
      </w:pPr>
      <w:r w:rsidRPr="00BE077B">
        <w:rPr>
          <w:rStyle w:val="a4"/>
          <w:sz w:val="32"/>
          <w:szCs w:val="28"/>
          <w:shd w:val="clear" w:color="auto" w:fill="FFFFFF"/>
        </w:rPr>
        <w:t>1.</w:t>
      </w:r>
      <w:r w:rsidRPr="00F628CA">
        <w:rPr>
          <w:i/>
          <w:szCs w:val="28"/>
          <w:shd w:val="clear" w:color="auto" w:fill="FFFFFF"/>
        </w:rPr>
        <w:t> </w:t>
      </w:r>
      <w:proofErr w:type="gramStart"/>
      <w:r w:rsidRPr="00C12509">
        <w:rPr>
          <w:rStyle w:val="a5"/>
          <w:szCs w:val="28"/>
          <w:shd w:val="clear" w:color="auto" w:fill="FFFFFF"/>
        </w:rPr>
        <w:t>Организация групповых действий, грубо нарушающих общественный порядок и сопряженных с явным неповиновением законным требованиям представителей власти или повлекших нарушение работы транспорта, предприятий, учреждений или организаций, либо активное участие в таких действиях при отсутствии признаков более тяжкого преступления – наказываются штрафом, или арестом, или ограничением свободы на срок до трех лет, или лишением свободы на тот же срок.</w:t>
      </w:r>
      <w:proofErr w:type="gramEnd"/>
    </w:p>
    <w:p w:rsidR="00DA761A" w:rsidRPr="00C12509" w:rsidRDefault="00DA761A" w:rsidP="00DA761A">
      <w:pPr>
        <w:shd w:val="clear" w:color="auto" w:fill="FFFFFF"/>
        <w:spacing w:before="20" w:afterLines="100" w:after="240" w:line="240" w:lineRule="auto"/>
        <w:ind w:firstLine="709"/>
        <w:jc w:val="both"/>
        <w:rPr>
          <w:rStyle w:val="a5"/>
          <w:szCs w:val="28"/>
          <w:shd w:val="clear" w:color="auto" w:fill="FFFFFF"/>
        </w:rPr>
      </w:pPr>
      <w:r w:rsidRPr="00C12509">
        <w:rPr>
          <w:rStyle w:val="a5"/>
          <w:szCs w:val="28"/>
          <w:shd w:val="clear" w:color="auto" w:fill="FFFFFF"/>
        </w:rPr>
        <w:t>2. Обучение или иная подготовка лиц для участия в групповых действиях, грубо нарушающих общественный порядок, а равно финансирование или иное материальное обеспечение такой деятельности при отсутствии признаков более тяжкого преступления – наказывается арестом или лишением свободы на срок до двух лет.</w:t>
      </w:r>
    </w:p>
    <w:p w:rsidR="006E0750" w:rsidRDefault="006E0750"/>
    <w:sectPr w:rsidR="006E07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761A"/>
    <w:rsid w:val="006E0750"/>
    <w:rsid w:val="00DA7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76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A761A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A761A"/>
    <w:rPr>
      <w:b/>
      <w:bCs/>
    </w:rPr>
  </w:style>
  <w:style w:type="character" w:styleId="a5">
    <w:name w:val="Emphasis"/>
    <w:basedOn w:val="a0"/>
    <w:uiPriority w:val="20"/>
    <w:qFormat/>
    <w:rsid w:val="00DA761A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76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A761A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A761A"/>
    <w:rPr>
      <w:b/>
      <w:bCs/>
    </w:rPr>
  </w:style>
  <w:style w:type="character" w:styleId="a5">
    <w:name w:val="Emphasis"/>
    <w:basedOn w:val="a0"/>
    <w:uiPriority w:val="20"/>
    <w:qFormat/>
    <w:rsid w:val="00DA761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607</Words>
  <Characters>3463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school9</Company>
  <LinksUpToDate>false</LinksUpToDate>
  <CharactersWithSpaces>4062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cab47 </dc:creator>
  <cp:keywords/>
  <dc:description/>
  <cp:lastModifiedBy>cab47 </cp:lastModifiedBy>
  <cp:revision>1</cp:revision>
  <dcterms:created xsi:type="dcterms:W3CDTF">2021-05-17T07:10:00Z</dcterms:created>
  <dcterms:modified xsi:type="dcterms:W3CDTF">2021-05-17T07:10:00Z</dcterms:modified>
</cp:coreProperties>
</file>