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113" w:rsidRDefault="00A82113" w:rsidP="0051226A">
      <w:pPr>
        <w:shd w:val="clear" w:color="auto" w:fill="FFFFFF"/>
        <w:spacing w:before="150" w:after="0" w:line="240" w:lineRule="auto"/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</w:pPr>
    </w:p>
    <w:p w:rsidR="00A82113" w:rsidRDefault="00A82113" w:rsidP="0038683C">
      <w:pPr>
        <w:shd w:val="clear" w:color="auto" w:fill="FFFFFF"/>
        <w:spacing w:before="150" w:after="0" w:line="240" w:lineRule="auto"/>
        <w:ind w:left="708" w:firstLine="708"/>
        <w:jc w:val="center"/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</w:pPr>
    </w:p>
    <w:p w:rsidR="00C82589" w:rsidRPr="001C34B5" w:rsidRDefault="0038683C" w:rsidP="0038683C">
      <w:pPr>
        <w:shd w:val="clear" w:color="auto" w:fill="FFFFFF"/>
        <w:spacing w:before="150" w:after="0" w:line="240" w:lineRule="auto"/>
        <w:ind w:left="708" w:firstLine="708"/>
        <w:jc w:val="center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 xml:space="preserve"> </w:t>
      </w:r>
      <w:r w:rsidR="0051226A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 xml:space="preserve"> </w:t>
      </w:r>
      <w:r w:rsidR="00C82589" w:rsidRPr="001C34B5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УТВЕРЖДЕНО</w:t>
      </w:r>
    </w:p>
    <w:p w:rsidR="00C82589" w:rsidRPr="0038683C" w:rsidRDefault="0038683C" w:rsidP="0038683C">
      <w:pPr>
        <w:shd w:val="clear" w:color="auto" w:fill="FFFFFF"/>
        <w:spacing w:after="0" w:line="240" w:lineRule="auto"/>
        <w:ind w:left="3540" w:firstLine="708"/>
        <w:jc w:val="center"/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П</w:t>
      </w:r>
      <w:r w:rsidR="00C82589" w:rsidRPr="001C34B5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 xml:space="preserve">риказ директора </w:t>
      </w:r>
      <w:r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г</w:t>
      </w:r>
      <w:r w:rsidR="00C82589" w:rsidRPr="001C34B5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осударственного</w:t>
      </w:r>
    </w:p>
    <w:p w:rsidR="0038683C" w:rsidRDefault="00C82589" w:rsidP="0038683C">
      <w:pPr>
        <w:shd w:val="clear" w:color="auto" w:fill="FFFFFF"/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учреждения образования</w:t>
      </w:r>
    </w:p>
    <w:p w:rsidR="0038683C" w:rsidRPr="0038683C" w:rsidRDefault="0051226A" w:rsidP="0051226A">
      <w:pPr>
        <w:shd w:val="clear" w:color="auto" w:fill="FFFFFF"/>
        <w:spacing w:after="0" w:line="240" w:lineRule="auto"/>
        <w:ind w:left="3960"/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 xml:space="preserve">       </w:t>
      </w:r>
      <w:r w:rsidR="00C82589" w:rsidRPr="0038683C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«</w:t>
      </w:r>
      <w:r w:rsidR="0038683C" w:rsidRPr="0038683C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 xml:space="preserve">Средняя школа №9 </w:t>
      </w:r>
      <w:proofErr w:type="spellStart"/>
      <w:r w:rsidR="0038683C" w:rsidRPr="0038683C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г.Мозыря</w:t>
      </w:r>
      <w:proofErr w:type="spellEnd"/>
      <w:r w:rsidR="0038683C" w:rsidRPr="0038683C">
        <w:rPr>
          <w:rFonts w:ascii="Times New Roman" w:eastAsia="Times New Roman" w:hAnsi="Times New Roman" w:cs="Times New Roman"/>
          <w:color w:val="1D1B11"/>
          <w:sz w:val="30"/>
          <w:szCs w:val="30"/>
          <w:lang w:eastAsia="ru-RU"/>
        </w:rPr>
        <w:t>»</w:t>
      </w:r>
    </w:p>
    <w:p w:rsidR="00C82589" w:rsidRPr="0038683C" w:rsidRDefault="0051226A" w:rsidP="0051226A">
      <w:pPr>
        <w:shd w:val="clear" w:color="auto" w:fill="FFFFFF"/>
        <w:spacing w:before="150" w:after="0" w:line="240" w:lineRule="auto"/>
        <w:ind w:left="4356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   </w:t>
      </w:r>
      <w:bookmarkStart w:id="0" w:name="_GoBack"/>
      <w:bookmarkEnd w:id="0"/>
      <w:r w:rsidR="0075109A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01.09.2025 </w:t>
      </w:r>
      <w:r w:rsidR="0038683C" w:rsidRPr="0038683C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№ </w:t>
      </w:r>
      <w:r w:rsidR="0075109A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396</w:t>
      </w:r>
    </w:p>
    <w:p w:rsidR="0038683C" w:rsidRDefault="0038683C" w:rsidP="00920A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920AC7" w:rsidRPr="001C34B5" w:rsidRDefault="00920AC7" w:rsidP="00920A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ИНСТРУКЦИЯ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ОБ ОРГАНИЗАЦИИ ПРОПУСКНОГО И ВНУТРИОБЪЕКТОВОГО РЕЖИМА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Термины и определения, используемые в настоящей Инструкции: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безопасность объекта – это состояние защищенности объекта от различных угроз, при котором созданы условия для его нормального функционирования и строгого соблюдения на нем установленных режимов;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внутриобъектовый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режим – порядок, обеспечиваемый совокупностью мероприятий и правил, выполняемых лицами, находящимися на территории и в здании учреждения образования, в соответствии с требованиями внутреннего трудового распорядка и пожарной безопасности;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законные представители несовершеннолетних – их родители, опекуны, попечители;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посетитель – лицо, приходящее в учреждение образования с какой-либо целью;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посторонние лица – лица, не имеющие отношения к деятельности учреждения образования и принадлежности к его коллективу, не являющиеся участниками образовательного процесса, не имеющие законных оснований для посещения учреждения образования и нахождения на его территории;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пропускной режим – порядок, обеспечиваемый совокупностью мероприятий и правил, исключающих возможность бесконтрольного входа (выхода) обучающихся, 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работающих, посетителей,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незаконного проникновения посторонних лиц, въезда (выезда) транспортных средств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,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вноса (выноса), ввоза (вывоза) имущества, 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материальных ценностей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территорию учреждения образования (с территории учреждения образования);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системы технической защиты – это комплекс электронных и электрических систем, повышающих безопасность объекта (пожарная сигнализация, система тревожной сигнализации, телевизионная система видеонаблюдения);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крупногабаритные вещи, предметы – вещи и предметы, размер которых превышает 50 x 50 x 100 см;</w:t>
      </w:r>
    </w:p>
    <w:p w:rsidR="00920AC7" w:rsidRPr="001C34B5" w:rsidRDefault="00920AC7" w:rsidP="003868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угроза – потенциальная возможность совершения действий, направленных на нарушение безопасности объекта.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 </w:t>
      </w:r>
    </w:p>
    <w:p w:rsidR="00920AC7" w:rsidRPr="001C34B5" w:rsidRDefault="00920AC7" w:rsidP="00920AC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Общие положения</w:t>
      </w:r>
    </w:p>
    <w:p w:rsidR="0038683C" w:rsidRPr="0038683C" w:rsidRDefault="00920AC7" w:rsidP="00E97E5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Настоящая Инструкция </w:t>
      </w:r>
      <w:r w:rsidRPr="0038683C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разработана</w:t>
      </w:r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в соответствии с Положением о профилактических, режимных и организационных мерах предупреждения террористической деятельности и минимизации ее последствий на критически важных объектах Республики Беларусь, утвержденным постановлением Комитета государственной безопасности Республики Беларусь и Министерства внутренних дел Республики Беларусь от 30.09.2016 № 24/268, Примерной инструкцией об организации пропускного режима в учреждениях образования, утвержденной приказом Министра образования Республики Беларусь от 11.03.2019 № 156</w:t>
      </w:r>
      <w:r w:rsidR="0038683C"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920AC7" w:rsidRPr="0038683C" w:rsidRDefault="00920AC7" w:rsidP="00E97E5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Настоящая Инструкция определяет организацию и порядок осуществления пропускног</w:t>
      </w:r>
      <w:r w:rsid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 режима в ГУО «Средняя школа №9</w:t>
      </w:r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г.Мозыря</w:t>
      </w:r>
      <w:proofErr w:type="spellEnd"/>
      <w:r w:rsid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 (далее – учреждение образования) в целях обеспечения </w:t>
      </w:r>
      <w:proofErr w:type="gramStart"/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общественной  безопасности</w:t>
      </w:r>
      <w:proofErr w:type="gramEnd"/>
      <w:r w:rsidRPr="0038683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предупреждения возможных террористических, экстремистских акций и других противоправных проявлений в отношении обучающихся, работающих учреждения образования и своевременного реагирования на них.</w:t>
      </w:r>
    </w:p>
    <w:p w:rsidR="00920AC7" w:rsidRPr="001C34B5" w:rsidRDefault="00920AC7" w:rsidP="00920AC7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Пропускной и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внутриобъектовый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режим устанавливается в целях защиты учреждения образования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 противоправных посягательств и обеспечения безопасных условий пребывания обучающихся и работающих.</w:t>
      </w:r>
    </w:p>
    <w:p w:rsidR="00920AC7" w:rsidRPr="001C34B5" w:rsidRDefault="00920AC7" w:rsidP="00920AC7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Инструкция о пропускном и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внутриобъектовом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режиме утверждается приказом руководителя учреждения образования.</w:t>
      </w:r>
    </w:p>
    <w:p w:rsidR="00920AC7" w:rsidRPr="001C34B5" w:rsidRDefault="00920AC7" w:rsidP="00920AC7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Требования настоящей Инструкции распространяются в полном объеме на всех работающих, обучающихся, их законных представителей, посетителей, в том числе лиц, сопровождающих обучающихся, работников столовой, пищеблока, медицинского кабинета и т.п., работников обслуживающих организаций и организаций, арендующих помещения учреждения образования, в части касающейся.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Выполнение требований настоящей Инструкции является обязательным.</w:t>
      </w:r>
    </w:p>
    <w:p w:rsidR="00920AC7" w:rsidRPr="001C34B5" w:rsidRDefault="00920AC7" w:rsidP="00920A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Настоящая Инструкция доводится под роспись до всех работающих, принятых на работу, временно переведенных, обучающихся, </w:t>
      </w:r>
      <w:proofErr w:type="gramStart"/>
      <w:r w:rsidR="003659D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проходящих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практику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учреждении образования, а также при проведении повторных инструктажей.</w:t>
      </w:r>
    </w:p>
    <w:p w:rsidR="00920AC7" w:rsidRPr="001C34B5" w:rsidRDefault="00920AC7" w:rsidP="00920A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Обучающиеся, их законные представители должны быть ознакомлены с правилами внутреннего распорядка для обучающихся и настоящей Инструкцией.</w:t>
      </w:r>
    </w:p>
    <w:p w:rsidR="00920AC7" w:rsidRPr="001C34B5" w:rsidRDefault="00920AC7" w:rsidP="00920A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Настоящая Инструкция (выписка из настоящей Инструкции) вместе с правилами внутреннего распорядка для обучающихся, правилами внутреннего трудового распорядка учреждения образования размещается на инфор</w:t>
      </w:r>
      <w:r w:rsidR="00CF488B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мационном стенде на первом этаже в доступном месте и на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сайте учреждения образования, о чем работающие, обучающиеся, их законные представители, посетители должны быть проинформированы.</w:t>
      </w:r>
    </w:p>
    <w:p w:rsidR="00920AC7" w:rsidRPr="001C34B5" w:rsidRDefault="00920AC7" w:rsidP="00920A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целях обеспечения пожарной безопасности обучающиеся, их законные представители, работающие, посетители обязаны неукоснительно соблюдать требования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общеобъектовой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инструкции о мерах пожарной безопасности в учреждении образования.</w:t>
      </w:r>
    </w:p>
    <w:p w:rsidR="00920AC7" w:rsidRPr="001C34B5" w:rsidRDefault="00920AC7" w:rsidP="00920A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Обеспечение пропускного режима в здании учреждения образования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осуществляется круглосуточно.</w:t>
      </w:r>
    </w:p>
    <w:p w:rsidR="00920AC7" w:rsidRPr="001C34B5" w:rsidRDefault="00920AC7" w:rsidP="00920A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настоящую Инструкцию могут вноситься необходимые изменения по решению руководителя учреждения образования, после согласования с начальником соответствующего подразделения Департамента охраны МВД Республики Беларусь.</w:t>
      </w:r>
    </w:p>
    <w:p w:rsidR="00920AC7" w:rsidRPr="001C34B5" w:rsidRDefault="00920AC7" w:rsidP="00920A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Требования настоящей Инструкции могут быть основанием для заключения дополнительных соглашений с обслуживающими организациями (например, предоставляющими услугу по организации питания), организациями-арендаторами о соблюдении установленного в учреждении образования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пропускного и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внутриобъектового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режима.</w:t>
      </w:r>
    </w:p>
    <w:p w:rsidR="00920AC7" w:rsidRPr="001C34B5" w:rsidRDefault="00920AC7" w:rsidP="00920AC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Организация пропускного режима</w:t>
      </w:r>
    </w:p>
    <w:p w:rsidR="00920AC7" w:rsidRPr="001C34B5" w:rsidRDefault="00920AC7" w:rsidP="00920AC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Организация и контроль за осуществлением пропускного и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внутриобъектового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режима возлагается</w:t>
      </w:r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gramStart"/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на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заместителя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директора по хозяйственной работе.</w:t>
      </w:r>
    </w:p>
    <w:p w:rsidR="00920AC7" w:rsidRPr="001C34B5" w:rsidRDefault="00920AC7" w:rsidP="00920AC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Непосредственное обеспечение пропускного режима в пери</w:t>
      </w:r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од понедельник – пятница (с 7.00 до 20.0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0), суббота (с</w:t>
      </w:r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7.00 до 20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.00) в учреждении образования возлагается на</w:t>
      </w:r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гражданский </w:t>
      </w:r>
      <w:proofErr w:type="gramStart"/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персонал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охраны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подразделений Департамента охраны МВД Республики Беларусь (далее – охрана МВД).</w:t>
      </w:r>
    </w:p>
    <w:p w:rsidR="00920AC7" w:rsidRPr="001C34B5" w:rsidRDefault="00920AC7" w:rsidP="00920AC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Непосредственное обеспечение пропускного режима в пери</w:t>
      </w:r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од понедельник – пятница (с 20.00 до 7.0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0), суббота (с</w:t>
      </w:r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20.00 до 7.0</w:t>
      </w:r>
      <w:r w:rsidR="001310C2"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0</w:t>
      </w:r>
      <w:proofErr w:type="gramStart"/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),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воскресенье</w:t>
      </w:r>
      <w:proofErr w:type="gramEnd"/>
      <w:r w:rsidR="001310C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="001310C2"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праздничные дни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учреждении образования возлагается на сторожа (согласно графику).</w:t>
      </w:r>
    </w:p>
    <w:p w:rsidR="00920AC7" w:rsidRPr="001C34B5" w:rsidRDefault="00920AC7" w:rsidP="00920AC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Основные пункты пропуска оборудуются постами охраны.</w:t>
      </w:r>
    </w:p>
    <w:p w:rsidR="00920AC7" w:rsidRPr="001C34B5" w:rsidRDefault="00920AC7" w:rsidP="00920AC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Посты охраны оснащаются: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комплектом документов по организации физической охраны учреждения образования и по организации пропускного режима;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необходимости – списками обучающихся по группам, классам, работающих;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инструкциями и памятками по действиям при обнаружении возможных угроз безопасности и возникновении чрезвычайных ситуаций; о порядке сообщения о случившемся; применения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кнопки тревожной сигнализации; эксплуатации автоматической пожарной сигнализации; системы </w:t>
      </w:r>
      <w:proofErr w:type="gram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видеонаблюдения;  иных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технических средств и систем охраны и защиты;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номерами телефонов аварийно-спасательных служб, подразделений МЧС, ОВД.</w:t>
      </w:r>
    </w:p>
    <w:p w:rsidR="00920AC7" w:rsidRPr="001C34B5" w:rsidRDefault="00920AC7" w:rsidP="00920AC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Посты охраны оборудуются устойчивой телефонной связью, системами тревожной сигнализации, пожарной автоматики и передачи извещений, контроля и управления доступом, телевизионными системами видеонаблюдения и т.п.</w:t>
      </w:r>
    </w:p>
    <w:p w:rsidR="00920AC7" w:rsidRPr="001C34B5" w:rsidRDefault="00920AC7" w:rsidP="00920AC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Работнику охраны в процессе трудовой деятельности запрещается покидать пост охраны. </w:t>
      </w:r>
    </w:p>
    <w:p w:rsidR="00920AC7" w:rsidRPr="001C34B5" w:rsidRDefault="00920AC7" w:rsidP="00920AC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Двери запасных и центрального входов (выходов) оборудуются</w:t>
      </w:r>
      <w:r w:rsidR="00B20A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магнитными замками, </w:t>
      </w:r>
      <w:proofErr w:type="gramStart"/>
      <w:r w:rsidR="00B20A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считывателями,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легко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открывающимися изнутри прочными запорами (защелками) и замками.</w:t>
      </w:r>
    </w:p>
    <w:p w:rsidR="00920AC7" w:rsidRPr="001C34B5" w:rsidRDefault="00920AC7" w:rsidP="00920AC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Во время образовательного процесса двери центрального и запасных выходов из здания должны быть закрыты изнутри </w:t>
      </w:r>
      <w:r w:rsidR="00B20A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магнитными </w:t>
      </w:r>
      <w:proofErr w:type="spellStart"/>
      <w:r w:rsidR="00B20A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электрозамками</w:t>
      </w:r>
      <w:proofErr w:type="spellEnd"/>
      <w:r w:rsidR="00B20A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или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легко открывающиеся замки (запоры, защелки).</w:t>
      </w:r>
    </w:p>
    <w:p w:rsidR="00920AC7" w:rsidRPr="001C34B5" w:rsidRDefault="00920AC7" w:rsidP="00920AC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Запасные выходы (ворота) открываются только с разрешения руководителя учреждения образования (или его заместителя), а в их отсутствии – с разрешения дежурного администратора, за исключением случаев возникновения чрезвычайной ситуации, угрожающей жизни и здоровью находящихся в здании людей.</w:t>
      </w:r>
    </w:p>
    <w:p w:rsidR="00920AC7" w:rsidRPr="001C34B5" w:rsidRDefault="00920AC7" w:rsidP="00920AC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ночное время, в выходные и праздничные дни входные двери, двери запасных выходов, ворота, калитки учреждения образования должны быть закрыты постоянно на ключ.</w:t>
      </w:r>
    </w:p>
    <w:p w:rsidR="00920AC7" w:rsidRPr="001C34B5" w:rsidRDefault="00920AC7" w:rsidP="00920AC7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Ключи от запасных выходов хранятся: один комплект ‒ на посту охраны, второй комплект ‒ заместителя директора по хозяйственной работе.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На период открытия запасного выхода (ворот) контроль за ним осуществляет лицо, его открывающее.</w:t>
      </w:r>
    </w:p>
    <w:p w:rsidR="00920AC7" w:rsidRPr="001C34B5" w:rsidRDefault="00920AC7" w:rsidP="00920AC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Ключи от кабинетов, служебных помещений учреждений образования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хранятся на посту охраны и выдаются работающим, закрепленным за указанным помещением согласно приказу руководителя учреждения образования (или его заместителя). При этом ФИО работающего, получившего ключ, регистрируется в журнале выдачи ключей с указанием времени выдачи ключа. При возврате ключа регистрируется время возврата и ставится подпись работающего.</w:t>
      </w:r>
    </w:p>
    <w:p w:rsidR="00920AC7" w:rsidRPr="001C34B5" w:rsidRDefault="00920AC7" w:rsidP="00920AC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Ключи от помещений, запасных выходов хранятся в запирающемся на ключ ящике (ином недоступном для посторонних лиц месте, определенном руководителем учреждения образования).</w:t>
      </w:r>
    </w:p>
    <w:p w:rsidR="00920AC7" w:rsidRPr="001C34B5" w:rsidRDefault="00920AC7" w:rsidP="00920AC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Режим работы и начало занятий в учреждении образования утверждается в установленном порядке.</w:t>
      </w:r>
    </w:p>
    <w:p w:rsidR="00920AC7" w:rsidRPr="001C34B5" w:rsidRDefault="00920AC7" w:rsidP="00920AC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Проход работающих, обучающихся, их законных представителей, посетителей в здание учреждения образования осуществляется через пост охраны.</w:t>
      </w:r>
    </w:p>
    <w:p w:rsidR="00920AC7" w:rsidRPr="001C34B5" w:rsidRDefault="00920AC7" w:rsidP="00920AC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Время доступа в здание учреждения образования обучающихся, их законных представителей, посетителей до начала работы и после окончания работы учреждения образования определяется его руководителем (или его заместителем) согласно установленным правилам внутреннего трудового распорядка (правилам внутреннего распорядка для обучающихся).</w:t>
      </w:r>
    </w:p>
    <w:p w:rsidR="00920AC7" w:rsidRPr="001C34B5" w:rsidRDefault="00920AC7" w:rsidP="00920AC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Запрещается осуществлять пропуск лиц с внешними признаками алкогольного опьянения или состояния, вызванного потреблением наркотических средств, психотропных, токсических или других одурманивающих веществ, агрессивного (неадекватного) поведения.</w:t>
      </w:r>
    </w:p>
    <w:p w:rsidR="00920AC7" w:rsidRPr="001C34B5" w:rsidRDefault="00920AC7" w:rsidP="00920AC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территории учреждения образования запрещается: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-нахождение лиц в нетрезвом состоянии;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-распитие спиртных напитков;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-курение;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-торговля;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-выгул животных.</w:t>
      </w:r>
    </w:p>
    <w:p w:rsidR="00920AC7" w:rsidRPr="001C34B5" w:rsidRDefault="00920AC7" w:rsidP="00920AC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здание и на территорию учреждения образования запрещается вносить, хранить и использовать: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огнестрельное оружие любого вида, газовое оружие, боеприпасы любого вида, взрывчатые вещества (либо имитаторы или муляжи);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алкогольные, слабоалкогольные напитки, пиво, табачные изделия, электронные системы курения, жидкости для электронных систем курения, систем для потребления табака, наркотики, другие одурманивающие средства, химические вещества и яды;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спички, зажигалки, легковоспламеняющиеся вещества;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аэрозольные баллончики с веществами раздражающего действия;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аэрозольные краски для нанесения надписей (граффити и т.п.);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холодное оружие, колющие, рубящие, режущие предметы (либо их имитаторы или муляжи);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принадлежности для азартных игр;</w:t>
      </w:r>
    </w:p>
    <w:p w:rsidR="00920AC7" w:rsidRPr="001C34B5" w:rsidRDefault="00920AC7" w:rsidP="00920AC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другие опасные предметы и вещества, которые могут быть опасными для жизни и здоровья людей.</w:t>
      </w:r>
    </w:p>
    <w:p w:rsidR="00920AC7" w:rsidRPr="001C34B5" w:rsidRDefault="00920AC7" w:rsidP="00920AC7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учреждение образования не допускаются посторонние лица. При появлении посторонних лиц им предлагается покинуть территорию учреждения образования, в случае отказа осуществляются действия согласно пункту 8.9. настоящей Инструкции.</w:t>
      </w:r>
    </w:p>
    <w:p w:rsidR="00920AC7" w:rsidRPr="001C34B5" w:rsidRDefault="00920AC7" w:rsidP="00920AC7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Посторонним лицам запрещается фото- и видеосъемка объектов, помещений, а также обучающихся в здании учреждения образования и на его территории. В целях информирования о запрете осуществления фото- и видеосъемки на видном месте размещается соответствующая информационная табличка.</w:t>
      </w:r>
    </w:p>
    <w:p w:rsidR="00920AC7" w:rsidRPr="001C34B5" w:rsidRDefault="00920AC7" w:rsidP="00920AC7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Фото- и видеосъемка разрешается лицам из числа обучающихся, их законных представителей, работающих учреждений образования при проведении праздничных, культурно-массовых, спортивных и других мероприятий, проводимых в учреждении образования и на его территории, а также иным лицам, обслуживающим данные мероприятия, по согласованию с руководителем учреждения образования (или его заместителем).</w:t>
      </w:r>
    </w:p>
    <w:p w:rsidR="00920AC7" w:rsidRPr="001C34B5" w:rsidRDefault="00920AC7" w:rsidP="00920AC7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иных случаях фото- и видеосъемка в учреждении образования и на его территории может проводиться только с разрешения и под контролем руководителя учреждения образования.</w:t>
      </w:r>
    </w:p>
    <w:p w:rsidR="00920AC7" w:rsidRPr="001C34B5" w:rsidRDefault="00920AC7" w:rsidP="00920AC7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При обеспечении пропускного режима охраной МВД начальник соответствующего подразделения Департамента охраны МВД Республики Беларусь вправе вносить руководителю учреждения образования предложения по совершенствованию действующего пропускного и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внутриобъектового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режима в отношении: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обеспечения безопасных условий труда персонала охраны МВД;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установки и поддержания в исправном состоянии механических средств, ограждений, освещения и обозначения мест, опасных для жизни и здоровья людей.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 </w:t>
      </w:r>
    </w:p>
    <w:p w:rsidR="00920AC7" w:rsidRPr="001C34B5" w:rsidRDefault="00920AC7" w:rsidP="00920AC7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Порядок пропуска обучающихся и их законных представителей в учреждение образования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Пропуск обучающихся осуществляется через центральный вход,</w:t>
      </w:r>
      <w:r w:rsidR="00B20A8C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для учащихся 1 ступени общего среднего образования через вход №2,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особых случаях (по усмотрению руководителя учреждения образования или его заместителя) через запасные выходы под контролем представителей учреждения образования.</w:t>
      </w:r>
      <w:r w:rsidR="00382B3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Обучающийся обязан пройти в школу через </w:t>
      </w:r>
      <w:proofErr w:type="gramStart"/>
      <w:r w:rsidR="00382B3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турникет</w:t>
      </w:r>
      <w:r w:rsidR="00F72E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="00F72EA2">
        <w:rPr>
          <w:rFonts w:ascii="Arial" w:hAnsi="Arial" w:cs="Arial"/>
          <w:color w:val="000000"/>
          <w:spacing w:val="-4"/>
          <w:sz w:val="26"/>
          <w:szCs w:val="26"/>
          <w:shd w:val="clear" w:color="auto" w:fill="FFFFFF"/>
        </w:rPr>
        <w:t xml:space="preserve"> </w:t>
      </w:r>
      <w:r w:rsidR="00F72EA2" w:rsidRPr="00F72EA2">
        <w:rPr>
          <w:rFonts w:ascii="Times New Roman" w:hAnsi="Times New Roman" w:cs="Times New Roman"/>
          <w:color w:val="000000"/>
          <w:spacing w:val="-4"/>
          <w:sz w:val="30"/>
          <w:szCs w:val="30"/>
          <w:shd w:val="clear" w:color="auto" w:fill="FFFFFF"/>
        </w:rPr>
        <w:t>(</w:t>
      </w:r>
      <w:proofErr w:type="gramEnd"/>
      <w:r w:rsidR="00F72EA2" w:rsidRPr="00F72EA2">
        <w:rPr>
          <w:rFonts w:ascii="Times New Roman" w:hAnsi="Times New Roman" w:cs="Times New Roman"/>
          <w:color w:val="000000"/>
          <w:spacing w:val="-4"/>
          <w:sz w:val="30"/>
          <w:szCs w:val="30"/>
          <w:shd w:val="clear" w:color="auto" w:fill="FFFFFF"/>
        </w:rPr>
        <w:t>модульное ограждение СКУД для турникета</w:t>
      </w:r>
      <w:r w:rsidR="00F72EA2">
        <w:rPr>
          <w:rFonts w:ascii="Arial" w:hAnsi="Arial" w:cs="Arial"/>
          <w:color w:val="000000"/>
          <w:spacing w:val="-4"/>
          <w:sz w:val="26"/>
          <w:szCs w:val="26"/>
          <w:shd w:val="clear" w:color="auto" w:fill="FFFFFF"/>
        </w:rPr>
        <w:t>) </w:t>
      </w:r>
      <w:r w:rsidR="00382B3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приложить свой индивидуальный пропуск</w:t>
      </w:r>
      <w:r w:rsidR="00DB29F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</w:t>
      </w:r>
      <w:r w:rsidR="00DB29F2" w:rsidRPr="00DB29F2">
        <w:rPr>
          <w:rFonts w:ascii="Times New Roman" w:hAnsi="Times New Roman" w:cs="Times New Roman"/>
          <w:sz w:val="30"/>
          <w:szCs w:val="30"/>
          <w:shd w:val="clear" w:color="auto" w:fill="FFFFFF"/>
        </w:rPr>
        <w:t>индивидуальную магнитную карточку</w:t>
      </w:r>
      <w:r w:rsidR="00DB29F2">
        <w:rPr>
          <w:rFonts w:ascii="Arial" w:hAnsi="Arial" w:cs="Arial"/>
          <w:color w:val="555555"/>
          <w:sz w:val="21"/>
          <w:szCs w:val="21"/>
          <w:shd w:val="clear" w:color="auto" w:fill="FFFFFF"/>
        </w:rPr>
        <w:t>)</w:t>
      </w:r>
      <w:r w:rsidR="00382B3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 считывателю</w:t>
      </w:r>
      <w:r w:rsidR="00F72E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турникета</w:t>
      </w:r>
      <w:r w:rsid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При уходе из здания школы</w:t>
      </w:r>
      <w:r w:rsidR="00382B3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также приложить индивидуальный свой пропуск к считывателю. 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случае </w:t>
      </w:r>
      <w:proofErr w:type="gram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опоздания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учащиеся пропускаются в учреждение образования с разрешения дежурного администратора (работника охраны).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После окончания времени, отведенного для входа обучающихся на занятия или их выхода с занятий, работник охраны обязан произвести обход территории учреждения образования, а дежурный администратор − осмотр внутренних помещений на предмет выявления посторонних лиц, подозрительных предметов.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Нахождение обучающихся в здании учреждения общего среднего образования после окончания занятий осуществляется с согласия их законных представителей и под контролем воспитателя группы продленного дня, педагога дополнительного образования, учителя или классного руководителя.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Уходить из учреждения образования до окончания занятий обучающимся разрешается только на основании личного разрешения учителя (классного руководителя) или представителя администрации и при наличии на то оснований.</w:t>
      </w:r>
      <w:r w:rsidR="00B20A8C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 Из школы обучающегося забирает законный представитель или близкий совершеннолетний </w:t>
      </w:r>
      <w:proofErr w:type="gramStart"/>
      <w:r w:rsidR="00B20A8C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родственник</w:t>
      </w:r>
      <w:proofErr w:type="gramEnd"/>
      <w:r w:rsidR="00B20A8C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 о чем делает запись в специальном журнале.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Выход обучающихся учреждения образования на улицу во время проведения урока физической культуры и здоровья, трудового обучения, экскурсии и других мероприятий осуществляется организованно и только в сопровождении педагога.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Обучающиеся, посещающие объединения по интересам, секции, факультативные занятия, допускаются в учреждение образования согласно расписанию занятий и при сопровождении учителя дополнительного образования (тренера, учителя-предметника и т.п.).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Во врем</w:t>
      </w:r>
      <w:r w:rsidR="00F83CC4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я каникул обучающиеся учреждения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 общего среднего </w:t>
      </w:r>
      <w:r w:rsidR="00F83CC4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образования 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 xml:space="preserve">допускаются в учреждение образования согласно плану 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lastRenderedPageBreak/>
        <w:t>мероприятий на каникулах, утвержденному руководителем учреждения образования (или его заместителем) и размещенному на посту охраны.</w:t>
      </w:r>
    </w:p>
    <w:p w:rsidR="00920AC7" w:rsidRPr="001C34B5" w:rsidRDefault="00920AC7" w:rsidP="00920AC7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Законные представители обучающихся могут быть допущены в учреждение образования при предъявлении документа, удостоверяющего личность, после предварительного разрешения руководителя учреждения образования (или его заместителя) и с последующей </w:t>
      </w:r>
      <w:proofErr w:type="gram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регистрацией  в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журнале учета посетителей (журнал должен быть прошит, страницы в нем пронумерованы, на первой странице делается запись о дате, когда он начат, замена, изъятие страниц не допускается):</w:t>
      </w:r>
    </w:p>
    <w:p w:rsidR="00920AC7" w:rsidRPr="00F83CC4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lang w:eastAsia="ru-RU"/>
        </w:rPr>
      </w:pPr>
      <w:r w:rsidRPr="00F83CC4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tbl>
      <w:tblPr>
        <w:tblW w:w="14690" w:type="dxa"/>
        <w:tblInd w:w="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0"/>
        <w:gridCol w:w="1546"/>
        <w:gridCol w:w="1310"/>
        <w:gridCol w:w="2284"/>
        <w:gridCol w:w="1537"/>
        <w:gridCol w:w="1549"/>
        <w:gridCol w:w="1267"/>
        <w:gridCol w:w="1613"/>
        <w:gridCol w:w="1289"/>
        <w:gridCol w:w="1405"/>
      </w:tblGrid>
      <w:tr w:rsidR="00F83CC4" w:rsidRPr="00F83CC4" w:rsidTr="00F83CC4">
        <w:tc>
          <w:tcPr>
            <w:tcW w:w="890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записи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посещения учреждения образования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ФИО посетителя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Документ, удостоверяющий личность, или локальный документ, являющийся основанием для посещения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Время входа в учреждение образования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Время выхода из учреждения образования</w:t>
            </w:r>
          </w:p>
        </w:tc>
        <w:tc>
          <w:tcPr>
            <w:tcW w:w="1267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Цель посещения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 кому из работников учреждения образования прибыл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 работника охраны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Примечание</w:t>
            </w:r>
          </w:p>
        </w:tc>
      </w:tr>
      <w:tr w:rsidR="00920AC7" w:rsidRPr="00F83CC4" w:rsidTr="00F83CC4"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F83CC4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F83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920AC7" w:rsidRPr="001C34B5" w:rsidRDefault="00920AC7" w:rsidP="00920AC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Руководитель учреждения образования (заместитель руководителя) должен предупредить работников охраны о времени и месте запланированных встреч с законными представителями обучающихся, проведения родительских собраний, праздников и т.п., проводимых в учреждении образования или на его территории;</w:t>
      </w:r>
    </w:p>
    <w:p w:rsidR="00920AC7" w:rsidRPr="001C34B5" w:rsidRDefault="00920AC7" w:rsidP="00920AC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Приход законных представителей, сопровождающих детей на занятия и (или) встречающих их с занятий, не пересекающих пост охраны и не заходящих в помещения учреждения образования, может осуществляться без записи в журнале учета посетителей.</w:t>
      </w:r>
    </w:p>
    <w:p w:rsidR="00920AC7" w:rsidRPr="001C34B5" w:rsidRDefault="00920AC7" w:rsidP="00920AC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Место ожидания законными представителями детей по окончании уроков (дополнительных занятий, факультативных занятий и т.п.) определяется руководителем учреждения образования, о чем первые должны быть проинформированы.</w:t>
      </w:r>
    </w:p>
    <w:p w:rsidR="00920AC7" w:rsidRPr="001C34B5" w:rsidRDefault="00920AC7" w:rsidP="00920AC7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Законным представителям обучающихся запрещается проходить в учреждение образования с крупногабаритными сумками (пакетами, коробками и т.п.) без предъявления их работнику охраны для осмотра и объяснения причин их проноса.</w:t>
      </w:r>
    </w:p>
    <w:p w:rsidR="00920AC7" w:rsidRPr="001C34B5" w:rsidRDefault="00920AC7" w:rsidP="00920AC7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Порядок пропуска работающих в учреждение образования</w:t>
      </w:r>
    </w:p>
    <w:p w:rsidR="00920AC7" w:rsidRPr="001C34B5" w:rsidRDefault="00920AC7" w:rsidP="00920AC7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Работающие проходят в здание учреждения образования через центральный вход без предъявления документов, удостоверяющих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личность, в соответствии с графиком работы, утвержденным руководителем учреждения образования, с обязательной регистрацией в журнале учета рабочего времени: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</w:t>
      </w:r>
    </w:p>
    <w:tbl>
      <w:tblPr>
        <w:tblW w:w="1126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"/>
        <w:gridCol w:w="2249"/>
        <w:gridCol w:w="2268"/>
        <w:gridCol w:w="1134"/>
        <w:gridCol w:w="1417"/>
        <w:gridCol w:w="3337"/>
      </w:tblGrid>
      <w:tr w:rsidR="00920AC7" w:rsidRPr="001C34B5" w:rsidTr="008A69E9"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Дата</w:t>
            </w:r>
          </w:p>
        </w:tc>
        <w:tc>
          <w:tcPr>
            <w:tcW w:w="2249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Фамилия, инициалы работающего</w:t>
            </w:r>
          </w:p>
        </w:tc>
        <w:tc>
          <w:tcPr>
            <w:tcW w:w="2268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Время прихода</w:t>
            </w:r>
          </w:p>
        </w:tc>
        <w:tc>
          <w:tcPr>
            <w:tcW w:w="1134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Подпись</w:t>
            </w:r>
          </w:p>
        </w:tc>
        <w:tc>
          <w:tcPr>
            <w:tcW w:w="1417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Время ухода</w:t>
            </w:r>
          </w:p>
        </w:tc>
        <w:tc>
          <w:tcPr>
            <w:tcW w:w="3337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8A69E9">
            <w:pPr>
              <w:spacing w:after="150" w:line="240" w:lineRule="auto"/>
              <w:ind w:left="337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111111"/>
                <w:lang w:eastAsia="ru-RU"/>
              </w:rPr>
              <w:t>Подпись</w:t>
            </w:r>
          </w:p>
        </w:tc>
      </w:tr>
      <w:tr w:rsidR="00920AC7" w:rsidRPr="001C34B5" w:rsidTr="008A69E9">
        <w:tc>
          <w:tcPr>
            <w:tcW w:w="0" w:type="auto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49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920AC7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337" w:type="dxa"/>
            <w:tcBorders>
              <w:top w:val="single" w:sz="6" w:space="0" w:color="4271A8"/>
              <w:left w:val="single" w:sz="6" w:space="0" w:color="4271A8"/>
              <w:bottom w:val="single" w:sz="18" w:space="0" w:color="4271A8"/>
              <w:right w:val="single" w:sz="6" w:space="0" w:color="4271A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20AC7" w:rsidRPr="008A69E9" w:rsidRDefault="00920AC7" w:rsidP="008A69E9">
            <w:pPr>
              <w:spacing w:after="150" w:line="240" w:lineRule="auto"/>
              <w:ind w:left="337"/>
              <w:jc w:val="both"/>
              <w:rPr>
                <w:rFonts w:ascii="Times New Roman" w:eastAsia="Times New Roman" w:hAnsi="Times New Roman" w:cs="Times New Roman"/>
                <w:color w:val="111111"/>
                <w:lang w:eastAsia="ru-RU"/>
              </w:rPr>
            </w:pPr>
            <w:r w:rsidRPr="008A69E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</w:tbl>
    <w:p w:rsidR="00F75CFB" w:rsidRPr="00F75CFB" w:rsidRDefault="00F75CFB" w:rsidP="00920AC7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Работник школы обязан пройти в школу через </w:t>
      </w:r>
      <w:proofErr w:type="gram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турникет </w:t>
      </w:r>
      <w:r>
        <w:rPr>
          <w:rFonts w:ascii="Arial" w:hAnsi="Arial" w:cs="Arial"/>
          <w:color w:val="000000"/>
          <w:spacing w:val="-4"/>
          <w:sz w:val="26"/>
          <w:szCs w:val="26"/>
          <w:shd w:val="clear" w:color="auto" w:fill="FFFFFF"/>
        </w:rPr>
        <w:t xml:space="preserve"> </w:t>
      </w:r>
      <w:r w:rsidRPr="00F72EA2">
        <w:rPr>
          <w:rFonts w:ascii="Times New Roman" w:hAnsi="Times New Roman" w:cs="Times New Roman"/>
          <w:color w:val="000000"/>
          <w:spacing w:val="-4"/>
          <w:sz w:val="30"/>
          <w:szCs w:val="30"/>
          <w:shd w:val="clear" w:color="auto" w:fill="FFFFFF"/>
        </w:rPr>
        <w:t>(</w:t>
      </w:r>
      <w:proofErr w:type="gramEnd"/>
      <w:r w:rsidRPr="00F72EA2">
        <w:rPr>
          <w:rFonts w:ascii="Times New Roman" w:hAnsi="Times New Roman" w:cs="Times New Roman"/>
          <w:color w:val="000000"/>
          <w:spacing w:val="-4"/>
          <w:sz w:val="30"/>
          <w:szCs w:val="30"/>
          <w:shd w:val="clear" w:color="auto" w:fill="FFFFFF"/>
        </w:rPr>
        <w:t>модульное ограждение СКУД для турникета</w:t>
      </w:r>
      <w:r>
        <w:rPr>
          <w:rFonts w:ascii="Arial" w:hAnsi="Arial" w:cs="Arial"/>
          <w:color w:val="000000"/>
          <w:spacing w:val="-4"/>
          <w:sz w:val="26"/>
          <w:szCs w:val="26"/>
          <w:shd w:val="clear" w:color="auto" w:fill="FFFFFF"/>
        </w:rPr>
        <w:t>) 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приложить свой индивидуальный пропуск (</w:t>
      </w:r>
      <w:r w:rsidRPr="00DB29F2">
        <w:rPr>
          <w:rFonts w:ascii="Times New Roman" w:hAnsi="Times New Roman" w:cs="Times New Roman"/>
          <w:sz w:val="30"/>
          <w:szCs w:val="30"/>
          <w:shd w:val="clear" w:color="auto" w:fill="FFFFFF"/>
        </w:rPr>
        <w:t>индивидуальную магнитную карточку</w:t>
      </w:r>
      <w:r>
        <w:rPr>
          <w:rFonts w:ascii="Arial" w:hAnsi="Arial" w:cs="Arial"/>
          <w:color w:val="555555"/>
          <w:sz w:val="21"/>
          <w:szCs w:val="21"/>
          <w:shd w:val="clear" w:color="auto" w:fill="FFFFFF"/>
        </w:rPr>
        <w:t>)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 считывателю турникета. При уходе из здания школы также приложить индивидуальный свой пропуск к считывателю турникета.</w:t>
      </w:r>
    </w:p>
    <w:p w:rsidR="00920AC7" w:rsidRPr="001C34B5" w:rsidRDefault="00920AC7" w:rsidP="00920AC7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Работающие из числа педагогов, занятых в организации занятости детей до начала учебных занятий, прибывают в учреждение образования согласно графикам (иным локальным документам, что указывается в пункте индивидуально).</w:t>
      </w:r>
    </w:p>
    <w:p w:rsidR="00920AC7" w:rsidRPr="001C34B5" w:rsidRDefault="00920AC7" w:rsidP="00920AC7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Допуск работающих в здание учреждения образования в нерабочее время осуществляется с разрешения руководителя учреждения образования. Список лиц из числа работников учреждения образования, которым разрешен доступ в здание учреждения образования в нерабочее время, всегда доводится до сведения работников охраны.</w:t>
      </w:r>
    </w:p>
    <w:p w:rsidR="00920AC7" w:rsidRPr="001C34B5" w:rsidRDefault="00920AC7" w:rsidP="00FA35A2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Круглосуточный доступ в здание учреждения образования разрешается:</w:t>
      </w:r>
    </w:p>
    <w:p w:rsidR="00920AC7" w:rsidRPr="001C34B5" w:rsidRDefault="00920AC7" w:rsidP="00FA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-руководителю учреждения образования;</w:t>
      </w:r>
    </w:p>
    <w:p w:rsidR="00920AC7" w:rsidRPr="001C34B5" w:rsidRDefault="00920AC7" w:rsidP="00FA35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-заместителям руководителя учреждения образования.</w:t>
      </w:r>
    </w:p>
    <w:p w:rsidR="00920AC7" w:rsidRPr="001C34B5" w:rsidRDefault="00920AC7" w:rsidP="00920AC7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Рабочим (уборщикам помещений) разрешено находится в здании учреждения образования согласно графикам работы.</w:t>
      </w:r>
    </w:p>
    <w:p w:rsidR="00920AC7" w:rsidRPr="001C34B5" w:rsidRDefault="00920AC7" w:rsidP="00920AC7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Порядок пропуска посетителей в учреждение образования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Круглосуточный доступ в здание учреждения образования разрешается персоналу обслуживающих организаций при возникновении аварийных ситуаций, а также лицам, осуществляющим охрану объекта (работники охраны учреждения образования) согласно утвержденным графикам работы.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Доступ в здание учреждения образования должностных лиц органов государственного надзора, правоохранительных органов, органов власти, вышестоящих и обслуживающих организаций, иных посетителей осуществляется при предъявлении документа, удостоверяющего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личность, с регистрацией данных посетителей работником охраны в журнале учета посетителей и после уведомления руководителя учреждения образования (или его заместителя).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Пропуск посетителей (лиц, не связанных с образовательным процессом, но посещающих учреждение образования по служебной необходимости: фотографов, организаторов развлекательных мероприятий, театральных кассиров и т.п.) в здание учреждения образования во время образовательного процесса допускается только после разрешения руководителя учреждения образования (или его заместителя), а в их отсутствии – дежурного администратора, с записью в журнале учета посетителей.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Передвижение посетителей по зданию учреждения образования осуществляется только в сопровождении работника охраны или дежурного администратора, или иного работника учреждения образования.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проведении семинаров, совещаний, методических объединений, конференций, смотров, конкурсов, посещении учреждения образования группами лиц с целью экскурсии и т.п. допуск посетителей (слушателей, участников) осуществляется организованно по предварительному согласованию с руководителем учреждения образования (или его заместителем) Ответственное лицо за проведение мероприятия делает запись в журнале регистрации посетителей с указанием количества посетителей.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Работник охраны должен быть заранее предупрежден руководителем учреждения образования (или его заместителем) о времени и месте запланированных в учреждении образования мероприятий с посетителями.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Все работы по проведению ремонта или реконструкции помещений (сетей, узлов, коммуникаций и т.п.) в учреждении образования в обязательном порядке согласовываются с его руководителем (или его заместителем).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выполнении в учреждении образования работ обслуживающими (строительными) организациями допуск рабочих осуществляется по списку подрядной организации, согласованному с ее руководителем и руководителем учреждения образования.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 работникам сторонних организаций, выполняющим какие-либо виды работ, предъявляются требования, предусмотренные настоящей Инструкцией и правилами внутреннего трудового распорядка.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Производство работ представителями сторонних организаций осуществляется под контролем заместителя директора по хозяйственной работе (завхоза) учреждения образования или другого лица, назначенного приказом руководителя учреждения образования.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 случае возникновения конфликтных ситуаций, связанных с допуском посетителей в здание учреждения образования, работник охраны действует по указанию руководителя учреждения образования (или его заместителя).</w:t>
      </w:r>
    </w:p>
    <w:p w:rsidR="00920AC7" w:rsidRPr="001C34B5" w:rsidRDefault="00920AC7" w:rsidP="00920AC7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Осмотр вещей посетителей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Крупногабаритные предметы, ящики, коробки и т.п. (реквизиты, декорации, подарки и т.п., используемые при проведении в учреждении образования запланированных мероприятий) разрешается проносить в здание учреждения образования после проведенного осмотра, исключающего пронос запрещенных предметов в здание учреждения образования (взрывчатые вещества, холодное, огнестрельное, газовое оружие, легковоспламеняющиеся, токсичные жидкости (вещества), аэрозольные баллончики с веществами раздражающего действия, наркотики и т.п.) и выяснения назначения проносимых предметов, изучения предоставленных документов.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отказа посетителя от осмотра крупногабаритных предметов, ящиков, коробок и т.п. работник охраны не допускает его в здание учреждения образования, предлагает покинуть здание учреждения образования, информирует руководителя учреждения образования (или его заместителя) и действует по его указаниям. При необходимости, оценив обстановку, вызывает подразделение органов внутренних дел по телефону 102 или применяет кнопку тревожной сигнализации.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оставления посетителем крупногабаритных предметов, ящиков, коробок и т.п. работник охраны действует согласно пункту 6.2. настоящей Инструкции.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наличии оснований (подозрений) по усмотрению работника охраны осмотру может подлежать ручная кладь меньшего размера (сумки, пакеты, мешки и т.п.). Действия работника охраны в отношении такого посетителя являются аналогичными, указанным в пунктах 6.1 – 6.2. настоящей Инструкции.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наличии достаточных данных (информации, фактов и т.п.) о том, что обучающийся проносит (пронес, прячет и т.п.) запрещенный предмет или вещество, из числа указанных в пункте 2.20 настоящей Инструкции, работник охраны или иной работник это обнаруживший уведомляет руководителя учреждения образования (или его заместителя) и имеет право попросить обучающегося добровольно предъявить содержимое портфеля (рюкзака, карманов, иных личных вещей).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случае </w:t>
      </w:r>
      <w:proofErr w:type="gram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отказа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обучающегося предъявить личные вещи для осмотра руководитель учреждения образования (или его заместитель) сообщает о выявленном факте его законным представителям и предлагает провести осмотр личный вещей в их присутствии. При отказе законных представителей руководитель учреждения образования (или его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заместитель) имеет право вызвать в учреждение образования милицию по телефону 102 для проведения досмотра обучающегося и его вещей в установленном законодательством порядке. До разрешения возникшей ситуации обучающийся не допускается до учебных занятий.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Вынос (вывоз) материальных ценностей, грузов и т.п. из учреждения образования производится по товарно-транспортной накладной (товарной накладной) или по письменному разрешению, подписанному руководителем учреждения образования (или его заместителем).</w:t>
      </w:r>
    </w:p>
    <w:p w:rsidR="00920AC7" w:rsidRPr="001C34B5" w:rsidRDefault="00920AC7" w:rsidP="00920AC7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Порядок пропуска на территорию транспортных средств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Порядок въезда (выезда) транспортных средств на территорию учреждения образования устанавливается настоящей Инструкцией (при необходимости – приказом руководителя учреждения образования).</w:t>
      </w:r>
    </w:p>
    <w:p w:rsidR="00920AC7" w:rsidRPr="001C34B5" w:rsidRDefault="00920AC7" w:rsidP="00920AC7">
      <w:pPr>
        <w:numPr>
          <w:ilvl w:val="1"/>
          <w:numId w:val="1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Въезд на территорию учреждения образования, стоянка и парковка на его территории частных (личных) транспортных средств запрещены.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обнаружения указанного транспортного средства на территории учреждения образования, работник охраны (иное лицо, его обнаружившее) обязан незамедлительно сообщить об этом руководителю учреждения образования (или его заместителю), принять меры к установлению владельца транспортного средства и его устранению с территории.</w:t>
      </w:r>
    </w:p>
    <w:p w:rsidR="00920AC7" w:rsidRPr="001C34B5" w:rsidRDefault="00920AC7" w:rsidP="00920AC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отсутствия владельца и сведений о нем необходимо незамедлительно сообщать дежурному отдела внутренних дел по телефону 102.</w:t>
      </w:r>
    </w:p>
    <w:p w:rsidR="00FA35A2" w:rsidRPr="00FA35A2" w:rsidRDefault="00920AC7" w:rsidP="00F66E7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Проезд служебного автотранспорта (</w:t>
      </w:r>
      <w:proofErr w:type="spellStart"/>
      <w:r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спецавтотранспорта</w:t>
      </w:r>
      <w:proofErr w:type="spellEnd"/>
      <w:r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 (для доставки продуктов питания, вывоза твердых бытовых отходов, сыпучих материалов, макулатуры, металлолома, при производстве строительных, ремонтных работ и др.), осуществляется согласно графику или по заявке учреждения образования</w:t>
      </w:r>
      <w:r w:rsidR="00FA35A2"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  <w:r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920AC7" w:rsidRPr="00FA35A2" w:rsidRDefault="00920AC7" w:rsidP="00F66E7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Служебный автотранспорт по доставке оборудования и материалов, в том числе прибывшего по заявке администрации учреждения образования, пропускается на территорию учреждения образования </w:t>
      </w:r>
      <w:proofErr w:type="gramStart"/>
      <w:r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после предъявлении</w:t>
      </w:r>
      <w:proofErr w:type="gramEnd"/>
      <w:r w:rsidRP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водителем сопроводительных документов (товарно-транспортной накладной, путевого листа, письма, заявки, наряда и пр.), документов, удостоверяющих личность и под контролем представителя учреждения образования.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случае, если с водителем в автотранспорте находится пассажир, к нему предъявляются требования по пропуску в учреждение образования посторонних лиц (посетителей), содержащиеся в настоящей Инструкции.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Ворота для въезда (выезда) транспортных средств на территорию учреждения образования открывает работник охраны (или технический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работник, или дворник – определяется индивидуально в каждом учреждении образования) только по согласованию с руководителем учреждения образования (или его заместителем).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Движение транспортных средств по территории разрешено со скоростью не более 5 км/час.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Временная парковка и стоянка транспортных средств, доставивших материальные ценности, продукты, осуществляется у запасного выхода с соблюдением всех мер безопасности и правил дорожного движения под контролем заместителя директора по хозяйственной работе (заведующего хозяйством или назначенного им работника).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выходные, праздничные дни и в ночное время допуск транспортных средств на территорию учреждения образования осуществляется с разрешения руководителя учреждения образования (или его заместителя).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Обо всех случаях длительного нахождения на территории учреждения образования или в непосредственной близости транспортных средств, вызывающих подозрение, работник охраны информирует руководителя учреждения образования (или его заместителя) и при необходимости, по согласованию с руководителем учреждения образования (или его заместителем</w:t>
      </w:r>
      <w:proofErr w:type="gram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),  информирует</w:t>
      </w:r>
      <w:proofErr w:type="gram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территориальный орган внутренних дел по телефону 102. В экстренных случаях принимает решение о вызове милиции самостоятельно.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Запрещается размещать на территории учреждения образования для стоянки и парковки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велотранспорт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(например, на крыльце входа и возле него, возле любых входов и выходов, дверей, ворот, калиток, заборов, въездов на территорию учреждения образования).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За сохранность находящегося и размещенного на территории учреждения образования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велотранспорта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другого имущества личную ответственность несут лица, его там оставившие.</w:t>
      </w:r>
    </w:p>
    <w:p w:rsidR="00920AC7" w:rsidRPr="001C34B5" w:rsidRDefault="00920AC7" w:rsidP="00920AC7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стихийных бедствиях, пожарах, несчастных случаях и других чрезвычайных ситуациях, а также при внезапном возникновении состояний, требующих экстренного или неотложного вмешательства, специальный транспорт (пожарные машины, автотранспорт аварийных бригад, машины скорой помощи, органов внутренних дел и т.п.) пропускается на территорию учреждения образования беспрепятственно.</w:t>
      </w:r>
    </w:p>
    <w:p w:rsidR="00920AC7" w:rsidRPr="001C34B5" w:rsidRDefault="00920AC7" w:rsidP="00920AC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Обязанности работающих и действия при возникновении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 </w:t>
      </w: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чрезвычайных и нештатных ситуаций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Любой работающий учреждения образования, обнаруживший (выявивший) в учреждении образования (на его территории) запрещенный (подозрительный) предмет (вещество, бесхозные сумки, предметы ручной клади и т.п.), в том числе представляющий собой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(похожий на) взрывное устройство, обязан сообщать руководителю учреждения образования, который в свою очередь информирует территориальный отдел внутренних дел по телефону 102, при необходимости дополнительно применяет тревожную сигнализацию или вызывает работников территориального подразделения МЧС по телефону 101.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До прибытия специальных служб руководитель учреждения образования принимает меры по исключению доступа к указанным предметам,</w:t>
      </w:r>
      <w:r w:rsidRPr="001C34B5"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  <w:t> 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ограничению и недопущению нахождения в районе их обнаружения обучающихся, работающих учреждения образования и других лиц.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Каждый работающий учреждения образования должен знать место расположения кнопки тревожной сигнализации (при ее наличии), уметь ее применять, обязан приводить ее в действие в экстренных случаях, связанных с сохранением жизни и здоровья людей, находящихся в здании или на территории учреждения образования, а также в случаях, указанных в пункте 8.8.</w:t>
      </w:r>
      <w:r w:rsidRPr="001C34B5">
        <w:rPr>
          <w:rFonts w:ascii="Times New Roman" w:eastAsia="Times New Roman" w:hAnsi="Times New Roman" w:cs="Times New Roman"/>
          <w:color w:val="FF0000"/>
          <w:sz w:val="30"/>
          <w:szCs w:val="30"/>
          <w:lang w:eastAsia="ru-RU"/>
        </w:rPr>
        <w:t>  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Работник охраны обязан осмотреть крупногабаритные вещи, предметы, ящики, коробки и т.п. на предмет исключения проноса запрещенных и опасных предметов и веществ в здание учреждения образования.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Работник охраны обязан информировать руководителя учреждения образования о любом посетителе, за исключением посещений запланированных массовых мероприятий, осуществить вызов по телефону должностного лица на пост охраны для дальнейшего сопровождения посетителя.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выявления лиц, представляющих потенциальную угрозу безопасности для окружающих (проносящих предметы и вещества, запрещенные к свободному обращению, легковоспламеняющиеся, взрывопожароопасные вещества, спиртосодержащие жидкости, вещества и жидкости токсического действия, которые могут быть использованы для нанесения и причинения телесных повреждений, взлома дверей и помещений, нарушения общественного порядка и др., демонстрирующих явное проявление агрессивности и действий криминального характера, при попытке беспрепятственно и незаконно пройти (проникнуть) в учреждение образования), работник охраны (иное лицо, обнаружившее угрозу) обязан незамедлительно привести в действие кнопку тревожной сигнализации, не допуская прямого контакта с указанными лицами, после чего информировать руководителя учреждения образования и территориальный отдел внутренних дел по телефону 102, далее действовать исходя из складывающейся обстановки.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случае возникновения угрозы для жизни и здоровья работника охраны или иных лиц, находящихся в учреждении образования, в том числе при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попытке захвата здания, работник охраны (иные лица из числа работающих) немедленно применяет кнопку тревожной сигнализации. Оценка степени опасности для жизни и здоровья людей проводится исходя из сложившейся ситуации, происходящих событий и обстановки, поведения, действий и намерений лица (лиц), создающих угрозу.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ситуации мгновенного неконтролируемого развития событий, связанных с угрозой для жизни и здоровья людей, неожиданных и непредвиденных обстоятельств, требующих быстрого реагирования и не позволяющих определить степень опасности, угрожающей учреждению образования и людям, находящимся в нем, работник охраны применяет кнопку тревожной сигнализации (при ее наличии). В указанной ситуации в случае отсутствия возможности привести кнопку тревожной сигнализации работником охраны, это действие совершает любой работающий или обучающийся учреждения образования (т.е. любой, кто находится рядом).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неподчинения посторонним лицом (лицами) требованиям работника охраны или других лиц из числа работающих учреждения образования покинуть здание (территорию), а также при попытке пройти (ворваться) в здание (территорию), немедленно применяются кнопка тревожной сигнализации и (или) возможные меры, препятствующие проникновению посторонних лиц (лица) в здание (территорию).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Действия лица, отвечающего за пропуск транспортных средств, в случае возникновения нештатной и опасной ситуации аналогичны действиям лица, осуществляющего пропускной режим в здание учреждения образования и соответствуют требованиям пункта 8.6. настоящей Инструкции.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Работник охраны (иной работающий учреждения образования) в случае обнаружения посторонних лиц, проводящих или пытающихся провести фото- и видеосъемку объектов (людей), находящихся в здании, на территории учреждения образования, обязан сообщить об этом руководителю учреждения образования (или его заместителю). При наличии оснований (например, отказ от прекращения фото- и видеосъемки, а также объяснений мотивов и целей ее проведения, агрессивное поведение, желание скрыться и т.п.) работник охраны, руководитель учреждения образования (или его заместитель) сообщают об этом в милицию по телефону 102, в исключительных случаях с целью оперативного реагирования могут применить кнопку тревожной сигнализации.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Работник охраны (другие работающие учреждения образования) могут применять кнопку тревожной сигнализации и в иных случаях, когда имеется прямая или косвенная угроза жизни и здоровью людей, </w:t>
      </w: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находящихся в учреждении образования и (или) на его территории, нарушается общественный порядок и безопасность.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чрезвычайных ситуациях пропуск в здание учреждения образования ограничивается для всех лиц, кроме задействованных в их ликвидации.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После ликвидации чрезвычайной ситуации организация пропускного режима возобновляется.</w:t>
      </w:r>
    </w:p>
    <w:p w:rsidR="00920AC7" w:rsidRPr="001C34B5" w:rsidRDefault="00920AC7" w:rsidP="00920AC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Порядок эвакуации учащихся, посетителей и работников учреждения образования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Порядок оповещения, эвакуации людей из здания учреждения образования при чрезвычайных (экстремальных) ситуациях (пожар, стихийное бедствие, угроза совершения террористического акта и т.п.) разрабатывается уполномоченным должностным лицом руководителя учреждения образования и утверждается руководителем учреждения образования.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 установленному сигналу оповещения все люди, находящиеся в здании учреждения образования, эвакуируются в соответствии с планом эвакуации, размещенном на видных и доступных местах каждого этажа здания учреждения образования.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Пропуск посетителей в учреждение образования прекращается.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Работающие учреждения образования, в том числе и работник охраны, принимают меры по эвакуации и обеспечению безопасности находящихся в здании людей.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 прибытии сотрудников соответствующих служб для ликвидации чрезвычайной (экстремальной) ситуации обеспечивается их беспрепятственный пропуск в здание и помещения учреждения образования.</w:t>
      </w:r>
    </w:p>
    <w:p w:rsidR="00920AC7" w:rsidRPr="001C34B5" w:rsidRDefault="00920AC7" w:rsidP="00920AC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Ответственность за организацию, контроль и обеспечение пропускного и </w:t>
      </w:r>
      <w:proofErr w:type="spellStart"/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внутриобъектового</w:t>
      </w:r>
      <w:proofErr w:type="spellEnd"/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режима в учреждении образования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Ответственность за организацию и контроль за осуществлением пропускного режима и </w:t>
      </w:r>
      <w:proofErr w:type="spellStart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внутриобъектового</w:t>
      </w:r>
      <w:proofErr w:type="spellEnd"/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режима в учреждении образования несет </w:t>
      </w:r>
      <w:r w:rsidR="00FA35A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заместитель директора по хозяйственной работе.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Ответственность за непосредственное обеспечение пропускного режима в учреждении образования несут работники охраны.</w:t>
      </w:r>
    </w:p>
    <w:p w:rsidR="00920AC7" w:rsidRPr="001C34B5" w:rsidRDefault="00920AC7" w:rsidP="00920AC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Ответственность за нарушение требований, установленных настоящей Инструкцией</w:t>
      </w:r>
    </w:p>
    <w:p w:rsidR="00920AC7" w:rsidRPr="001C34B5" w:rsidRDefault="00920AC7" w:rsidP="00920AC7">
      <w:pPr>
        <w:numPr>
          <w:ilvl w:val="1"/>
          <w:numId w:val="15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30"/>
          <w:szCs w:val="30"/>
          <w:lang w:eastAsia="ru-RU"/>
        </w:rPr>
      </w:pPr>
      <w:r w:rsidRPr="001C34B5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случае совершения посетителями (посторонними лицами) правонарушений, преступных действий, причинения материального и имущественного вреда (ущерба) они несут ответственность в соответствии с действующим законодательством.</w:t>
      </w:r>
    </w:p>
    <w:p w:rsidR="00836B50" w:rsidRPr="001C34B5" w:rsidRDefault="00836B50">
      <w:pPr>
        <w:rPr>
          <w:rFonts w:ascii="Times New Roman" w:hAnsi="Times New Roman" w:cs="Times New Roman"/>
          <w:sz w:val="30"/>
          <w:szCs w:val="30"/>
        </w:rPr>
      </w:pPr>
    </w:p>
    <w:sectPr w:rsidR="00836B50" w:rsidRPr="001C34B5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64A6F"/>
    <w:multiLevelType w:val="multilevel"/>
    <w:tmpl w:val="A19C85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130CE2"/>
    <w:multiLevelType w:val="multilevel"/>
    <w:tmpl w:val="F702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BF6497"/>
    <w:multiLevelType w:val="multilevel"/>
    <w:tmpl w:val="7DACB7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C95139"/>
    <w:multiLevelType w:val="multilevel"/>
    <w:tmpl w:val="6A9EB9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7C4807"/>
    <w:multiLevelType w:val="multilevel"/>
    <w:tmpl w:val="FC7CA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233E6A"/>
    <w:multiLevelType w:val="multilevel"/>
    <w:tmpl w:val="35DE0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315BA2"/>
    <w:multiLevelType w:val="multilevel"/>
    <w:tmpl w:val="3276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453DC9"/>
    <w:multiLevelType w:val="multilevel"/>
    <w:tmpl w:val="00484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7D0C01"/>
    <w:multiLevelType w:val="hybridMultilevel"/>
    <w:tmpl w:val="89DA1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7D5346"/>
    <w:multiLevelType w:val="multilevel"/>
    <w:tmpl w:val="B810D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5E7348"/>
    <w:multiLevelType w:val="multilevel"/>
    <w:tmpl w:val="A2924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64376E7"/>
    <w:multiLevelType w:val="multilevel"/>
    <w:tmpl w:val="6408F2E0"/>
    <w:lvl w:ilvl="0">
      <w:start w:val="1"/>
      <w:numFmt w:val="decimal"/>
      <w:lvlText w:val="%1."/>
      <w:lvlJc w:val="left"/>
      <w:pPr>
        <w:ind w:left="1230" w:hanging="525"/>
      </w:pPr>
      <w:rPr>
        <w:rFonts w:eastAsia="Calibri"/>
      </w:rPr>
    </w:lvl>
    <w:lvl w:ilvl="1">
      <w:start w:val="1"/>
      <w:numFmt w:val="decimal"/>
      <w:isLgl/>
      <w:lvlText w:val="%2."/>
      <w:lvlJc w:val="left"/>
      <w:pPr>
        <w:ind w:left="1429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</w:lvl>
    <w:lvl w:ilvl="3">
      <w:start w:val="1"/>
      <w:numFmt w:val="decimal"/>
      <w:isLgl/>
      <w:lvlText w:val="%1.%2.%3.%4."/>
      <w:lvlJc w:val="left"/>
      <w:pPr>
        <w:ind w:left="1797" w:hanging="1080"/>
      </w:pPr>
    </w:lvl>
    <w:lvl w:ilvl="4">
      <w:start w:val="1"/>
      <w:numFmt w:val="decimal"/>
      <w:isLgl/>
      <w:lvlText w:val="%1.%2.%3.%4.%5."/>
      <w:lvlJc w:val="left"/>
      <w:pPr>
        <w:ind w:left="2161" w:hanging="1440"/>
      </w:pPr>
    </w:lvl>
    <w:lvl w:ilvl="5">
      <w:start w:val="1"/>
      <w:numFmt w:val="decimal"/>
      <w:isLgl/>
      <w:lvlText w:val="%1.%2.%3.%4.%5.%6."/>
      <w:lvlJc w:val="left"/>
      <w:pPr>
        <w:ind w:left="2165" w:hanging="1440"/>
      </w:pPr>
    </w:lvl>
    <w:lvl w:ilvl="6">
      <w:start w:val="1"/>
      <w:numFmt w:val="decimal"/>
      <w:isLgl/>
      <w:lvlText w:val="%1.%2.%3.%4.%5.%6.%7."/>
      <w:lvlJc w:val="left"/>
      <w:pPr>
        <w:ind w:left="2529" w:hanging="1800"/>
      </w:p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</w:lvl>
  </w:abstractNum>
  <w:abstractNum w:abstractNumId="12" w15:restartNumberingAfterBreak="0">
    <w:nsid w:val="6D675680"/>
    <w:multiLevelType w:val="multilevel"/>
    <w:tmpl w:val="809099A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C02C09"/>
    <w:multiLevelType w:val="multilevel"/>
    <w:tmpl w:val="07BE3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F048F6"/>
    <w:multiLevelType w:val="multilevel"/>
    <w:tmpl w:val="A4748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EA59A4"/>
    <w:multiLevelType w:val="multilevel"/>
    <w:tmpl w:val="72767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9F68A8"/>
    <w:multiLevelType w:val="multilevel"/>
    <w:tmpl w:val="6C4891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4"/>
  </w:num>
  <w:num w:numId="3">
    <w:abstractNumId w:val="3"/>
  </w:num>
  <w:num w:numId="4">
    <w:abstractNumId w:val="13"/>
  </w:num>
  <w:num w:numId="5">
    <w:abstractNumId w:val="1"/>
  </w:num>
  <w:num w:numId="6">
    <w:abstractNumId w:val="9"/>
  </w:num>
  <w:num w:numId="7">
    <w:abstractNumId w:val="5"/>
  </w:num>
  <w:num w:numId="8">
    <w:abstractNumId w:val="0"/>
  </w:num>
  <w:num w:numId="9">
    <w:abstractNumId w:val="15"/>
  </w:num>
  <w:num w:numId="10">
    <w:abstractNumId w:val="12"/>
  </w:num>
  <w:num w:numId="11">
    <w:abstractNumId w:val="4"/>
  </w:num>
  <w:num w:numId="12">
    <w:abstractNumId w:val="7"/>
  </w:num>
  <w:num w:numId="13">
    <w:abstractNumId w:val="16"/>
  </w:num>
  <w:num w:numId="14">
    <w:abstractNumId w:val="6"/>
  </w:num>
  <w:num w:numId="15">
    <w:abstractNumId w:val="2"/>
  </w:num>
  <w:num w:numId="16">
    <w:abstractNumId w:val="8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AC7"/>
    <w:rsid w:val="001310C2"/>
    <w:rsid w:val="001C34B5"/>
    <w:rsid w:val="001D5F04"/>
    <w:rsid w:val="003659DB"/>
    <w:rsid w:val="00382B35"/>
    <w:rsid w:val="0038683C"/>
    <w:rsid w:val="0051226A"/>
    <w:rsid w:val="0075109A"/>
    <w:rsid w:val="00836B50"/>
    <w:rsid w:val="008A69E9"/>
    <w:rsid w:val="00920AC7"/>
    <w:rsid w:val="00A82113"/>
    <w:rsid w:val="00B20A8C"/>
    <w:rsid w:val="00C82589"/>
    <w:rsid w:val="00CF488B"/>
    <w:rsid w:val="00DB29F2"/>
    <w:rsid w:val="00F32EBC"/>
    <w:rsid w:val="00F72EA2"/>
    <w:rsid w:val="00F75CFB"/>
    <w:rsid w:val="00F83CC4"/>
    <w:rsid w:val="00FA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15EA4"/>
  <w15:chartTrackingRefBased/>
  <w15:docId w15:val="{2B5AF481-6B93-4C4E-A866-83557AE2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0AC7"/>
    <w:rPr>
      <w:b/>
      <w:bCs/>
    </w:rPr>
  </w:style>
  <w:style w:type="paragraph" w:styleId="a5">
    <w:name w:val="List Paragraph"/>
    <w:basedOn w:val="a"/>
    <w:uiPriority w:val="34"/>
    <w:qFormat/>
    <w:rsid w:val="003868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47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16</Pages>
  <Words>5169</Words>
  <Characters>29464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dcterms:created xsi:type="dcterms:W3CDTF">2025-09-13T13:35:00Z</dcterms:created>
  <dcterms:modified xsi:type="dcterms:W3CDTF">2025-09-16T14:07:00Z</dcterms:modified>
</cp:coreProperties>
</file>